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56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38"/>
        <w:gridCol w:w="617"/>
        <w:gridCol w:w="270"/>
        <w:gridCol w:w="6851"/>
      </w:tblGrid>
      <w:tr w:rsidR="0072153D" w:rsidRPr="006378CB" w14:paraId="2A4D4924" w14:textId="77777777" w:rsidTr="00B13A2A">
        <w:trPr>
          <w:trHeight w:val="231"/>
        </w:trPr>
        <w:tc>
          <w:tcPr>
            <w:tcW w:w="1838" w:type="dxa"/>
            <w:tcBorders>
              <w:right w:val="single" w:sz="4" w:space="0" w:color="auto"/>
            </w:tcBorders>
            <w:tcMar>
              <w:top w:w="29" w:type="dxa"/>
              <w:left w:w="115" w:type="dxa"/>
              <w:bottom w:w="29" w:type="dxa"/>
              <w:right w:w="115" w:type="dxa"/>
            </w:tcMar>
          </w:tcPr>
          <w:p w14:paraId="2A4D4922" w14:textId="7A4784DB" w:rsidR="0072153D" w:rsidRPr="006378CB" w:rsidRDefault="0072153D" w:rsidP="00B13A2A">
            <w:pPr>
              <w:spacing w:after="0" w:line="240" w:lineRule="auto"/>
              <w:rPr>
                <w:b/>
                <w:sz w:val="16"/>
                <w:szCs w:val="16"/>
              </w:rPr>
            </w:pPr>
            <w:r w:rsidRPr="006378CB">
              <w:rPr>
                <w:b/>
                <w:sz w:val="16"/>
                <w:szCs w:val="16"/>
              </w:rPr>
              <w:t>Ref #</w:t>
            </w:r>
            <w:r w:rsidR="00B562C8">
              <w:rPr>
                <w:b/>
                <w:sz w:val="16"/>
                <w:szCs w:val="16"/>
              </w:rPr>
              <w:t>: B</w:t>
            </w:r>
            <w:r w:rsidR="00B13A2A">
              <w:rPr>
                <w:b/>
                <w:sz w:val="16"/>
                <w:szCs w:val="16"/>
              </w:rPr>
              <w:t>0</w:t>
            </w:r>
            <w:r w:rsidR="00B562C8">
              <w:rPr>
                <w:b/>
                <w:sz w:val="16"/>
                <w:szCs w:val="16"/>
              </w:rPr>
              <w:t>0</w:t>
            </w:r>
            <w:r w:rsidR="00B13A2A">
              <w:rPr>
                <w:b/>
                <w:sz w:val="16"/>
                <w:szCs w:val="16"/>
              </w:rPr>
              <w:t>2</w:t>
            </w:r>
            <w:r w:rsidR="00B562C8">
              <w:rPr>
                <w:b/>
                <w:sz w:val="16"/>
                <w:szCs w:val="16"/>
              </w:rPr>
              <w:t>/</w:t>
            </w:r>
            <w:r w:rsidR="00B13A2A">
              <w:rPr>
                <w:b/>
                <w:sz w:val="16"/>
                <w:szCs w:val="16"/>
              </w:rPr>
              <w:t>IT/M1</w:t>
            </w:r>
            <w:r w:rsidR="00B562C8">
              <w:rPr>
                <w:b/>
                <w:sz w:val="16"/>
                <w:szCs w:val="16"/>
              </w:rPr>
              <w:t xml:space="preserve"> (R)</w:t>
            </w:r>
          </w:p>
        </w:tc>
        <w:tc>
          <w:tcPr>
            <w:tcW w:w="7738" w:type="dxa"/>
            <w:gridSpan w:val="3"/>
            <w:tcBorders>
              <w:left w:val="single" w:sz="4" w:space="0" w:color="auto"/>
            </w:tcBorders>
          </w:tcPr>
          <w:p w14:paraId="2A4D4923" w14:textId="77777777" w:rsidR="0072153D" w:rsidRPr="006378CB" w:rsidRDefault="0072153D" w:rsidP="005A54C1">
            <w:pPr>
              <w:spacing w:after="0" w:line="240" w:lineRule="auto"/>
              <w:rPr>
                <w:b/>
                <w:sz w:val="16"/>
                <w:szCs w:val="16"/>
              </w:rPr>
            </w:pPr>
          </w:p>
        </w:tc>
      </w:tr>
      <w:tr w:rsidR="0072153D" w:rsidRPr="006378CB" w14:paraId="2A4D492A" w14:textId="77777777" w:rsidTr="009E19D4">
        <w:tc>
          <w:tcPr>
            <w:tcW w:w="9576" w:type="dxa"/>
            <w:gridSpan w:val="4"/>
            <w:shd w:val="clear" w:color="auto" w:fill="FFFFFF" w:themeFill="background1"/>
            <w:tcMar>
              <w:top w:w="29" w:type="dxa"/>
              <w:left w:w="115" w:type="dxa"/>
              <w:bottom w:w="29" w:type="dxa"/>
              <w:right w:w="115" w:type="dxa"/>
            </w:tcMar>
          </w:tcPr>
          <w:p w14:paraId="2A4D4925" w14:textId="77777777" w:rsidR="0072153D" w:rsidRPr="006378CB" w:rsidRDefault="0072153D" w:rsidP="005A54C1">
            <w:pPr>
              <w:shd w:val="clear" w:color="auto" w:fill="FFFFFF" w:themeFill="background1"/>
              <w:spacing w:after="0" w:line="240" w:lineRule="auto"/>
              <w:jc w:val="center"/>
              <w:rPr>
                <w:sz w:val="48"/>
                <w:szCs w:val="48"/>
              </w:rPr>
            </w:pPr>
            <w:r w:rsidRPr="006378CB">
              <w:rPr>
                <w:noProof/>
                <w:sz w:val="48"/>
                <w:szCs w:val="48"/>
                <w:lang w:val="en-TT" w:eastAsia="en-TT"/>
              </w:rPr>
              <w:drawing>
                <wp:inline distT="0" distB="0" distL="0" distR="0" wp14:anchorId="2A4D4966" wp14:editId="2A4D4967">
                  <wp:extent cx="737768" cy="716280"/>
                  <wp:effectExtent l="0" t="0" r="5715" b="7620"/>
                  <wp:docPr id="1" name="Picture 1" descr="http://4.bp.blogspot.com/-9id1conkx_k/TlAA2rdsPVI/AAAAAAAAAGM/qYekwzdsBgY/s1600/Coattrinidadtoba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4.bp.blogspot.com/-9id1conkx_k/TlAA2rdsPVI/AAAAAAAAAGM/qYekwzdsBgY/s1600/Coattrinidadtoba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7768" cy="716280"/>
                          </a:xfrm>
                          <a:prstGeom prst="rect">
                            <a:avLst/>
                          </a:prstGeom>
                          <a:noFill/>
                          <a:ln>
                            <a:noFill/>
                          </a:ln>
                        </pic:spPr>
                      </pic:pic>
                    </a:graphicData>
                  </a:graphic>
                </wp:inline>
              </w:drawing>
            </w:r>
          </w:p>
          <w:p w14:paraId="2A4D4926" w14:textId="77777777" w:rsidR="0072153D" w:rsidRPr="006378CB" w:rsidRDefault="0072153D" w:rsidP="005A54C1">
            <w:pPr>
              <w:shd w:val="clear" w:color="auto" w:fill="FFFFFF" w:themeFill="background1"/>
              <w:spacing w:after="0" w:line="240" w:lineRule="auto"/>
              <w:jc w:val="center"/>
              <w:rPr>
                <w:sz w:val="44"/>
                <w:szCs w:val="48"/>
              </w:rPr>
            </w:pPr>
            <w:r w:rsidRPr="006378CB">
              <w:rPr>
                <w:sz w:val="44"/>
                <w:szCs w:val="48"/>
              </w:rPr>
              <w:t>Government of Trinidad and Tobago</w:t>
            </w:r>
          </w:p>
          <w:p w14:paraId="2A4D4927" w14:textId="77777777" w:rsidR="0072153D" w:rsidRPr="006378CB" w:rsidRDefault="0072153D" w:rsidP="005A54C1">
            <w:pPr>
              <w:shd w:val="clear" w:color="auto" w:fill="FFFFFF" w:themeFill="background1"/>
              <w:spacing w:after="0" w:line="240" w:lineRule="auto"/>
              <w:jc w:val="center"/>
              <w:rPr>
                <w:b/>
                <w:sz w:val="28"/>
                <w:szCs w:val="32"/>
                <w:u w:val="single"/>
              </w:rPr>
            </w:pPr>
            <w:r w:rsidRPr="006378CB">
              <w:rPr>
                <w:b/>
                <w:sz w:val="28"/>
                <w:szCs w:val="32"/>
                <w:u w:val="single"/>
              </w:rPr>
              <w:t>JOB DESCRIPTION</w:t>
            </w:r>
          </w:p>
          <w:p w14:paraId="2A4D4928" w14:textId="77777777" w:rsidR="0072153D" w:rsidRPr="006378CB" w:rsidRDefault="0072153D" w:rsidP="005A54C1">
            <w:pPr>
              <w:shd w:val="clear" w:color="auto" w:fill="FFFFFF" w:themeFill="background1"/>
              <w:spacing w:after="0" w:line="240" w:lineRule="auto"/>
              <w:jc w:val="center"/>
              <w:rPr>
                <w:b/>
                <w:sz w:val="28"/>
                <w:szCs w:val="32"/>
              </w:rPr>
            </w:pPr>
            <w:r w:rsidRPr="006378CB">
              <w:rPr>
                <w:b/>
                <w:sz w:val="28"/>
                <w:szCs w:val="32"/>
              </w:rPr>
              <w:t>CONTRACTUAL  POSITION</w:t>
            </w:r>
          </w:p>
          <w:p w14:paraId="2A4D4929" w14:textId="77777777" w:rsidR="0072153D" w:rsidRPr="006378CB" w:rsidRDefault="0072153D" w:rsidP="005A54C1">
            <w:pPr>
              <w:spacing w:after="0" w:line="240" w:lineRule="auto"/>
              <w:rPr>
                <w:b/>
                <w:color w:val="262626"/>
                <w:sz w:val="24"/>
              </w:rPr>
            </w:pPr>
          </w:p>
        </w:tc>
      </w:tr>
      <w:tr w:rsidR="0072153D" w:rsidRPr="006378CB" w14:paraId="2A4D492C" w14:textId="77777777" w:rsidTr="009E19D4">
        <w:tc>
          <w:tcPr>
            <w:tcW w:w="9576" w:type="dxa"/>
            <w:gridSpan w:val="4"/>
            <w:shd w:val="clear" w:color="auto" w:fill="DBE5F1" w:themeFill="accent1" w:themeFillTint="33"/>
            <w:tcMar>
              <w:top w:w="29" w:type="dxa"/>
              <w:left w:w="115" w:type="dxa"/>
              <w:bottom w:w="29" w:type="dxa"/>
              <w:right w:w="115" w:type="dxa"/>
            </w:tcMar>
          </w:tcPr>
          <w:p w14:paraId="2A4D492B" w14:textId="414DA308" w:rsidR="0072153D" w:rsidRPr="006378CB" w:rsidRDefault="0072153D" w:rsidP="005F41A8">
            <w:pPr>
              <w:spacing w:after="0" w:line="240" w:lineRule="auto"/>
              <w:rPr>
                <w:b/>
                <w:color w:val="262626"/>
                <w:sz w:val="24"/>
              </w:rPr>
            </w:pPr>
            <w:r w:rsidRPr="006378CB">
              <w:rPr>
                <w:b/>
                <w:color w:val="262626"/>
                <w:sz w:val="24"/>
              </w:rPr>
              <w:t xml:space="preserve">JOB TITLE: </w:t>
            </w:r>
            <w:r w:rsidR="005F41A8">
              <w:rPr>
                <w:b/>
                <w:color w:val="262626"/>
                <w:sz w:val="24"/>
              </w:rPr>
              <w:t>INFORMATION AND COMMUNICATIONS TECHNOLOGY (ICT)</w:t>
            </w:r>
            <w:r w:rsidRPr="006378CB">
              <w:rPr>
                <w:b/>
                <w:color w:val="262626"/>
                <w:sz w:val="24"/>
              </w:rPr>
              <w:t xml:space="preserve"> MANAGER</w:t>
            </w:r>
          </w:p>
        </w:tc>
      </w:tr>
      <w:tr w:rsidR="0072153D" w:rsidRPr="006378CB" w14:paraId="2A4D492E" w14:textId="77777777" w:rsidTr="005A54C1">
        <w:trPr>
          <w:trHeight w:val="264"/>
        </w:trPr>
        <w:tc>
          <w:tcPr>
            <w:tcW w:w="9576" w:type="dxa"/>
            <w:gridSpan w:val="4"/>
            <w:shd w:val="clear" w:color="auto" w:fill="D6E3BC" w:themeFill="accent3" w:themeFillTint="66"/>
            <w:tcMar>
              <w:top w:w="29" w:type="dxa"/>
              <w:left w:w="115" w:type="dxa"/>
              <w:bottom w:w="29" w:type="dxa"/>
              <w:right w:w="115" w:type="dxa"/>
            </w:tcMar>
          </w:tcPr>
          <w:p w14:paraId="2A4D492D" w14:textId="77777777" w:rsidR="0072153D" w:rsidRPr="006378CB" w:rsidRDefault="0072153D" w:rsidP="005A54C1">
            <w:pPr>
              <w:spacing w:after="0" w:line="240" w:lineRule="auto"/>
              <w:rPr>
                <w:b/>
                <w:sz w:val="24"/>
              </w:rPr>
            </w:pPr>
            <w:r w:rsidRPr="006378CB">
              <w:rPr>
                <w:b/>
                <w:sz w:val="24"/>
              </w:rPr>
              <w:t xml:space="preserve">JOB SUMMARY: </w:t>
            </w:r>
          </w:p>
        </w:tc>
      </w:tr>
      <w:tr w:rsidR="0072153D" w:rsidRPr="006378CB" w14:paraId="2A4D4930" w14:textId="77777777" w:rsidTr="009E19D4">
        <w:trPr>
          <w:trHeight w:val="915"/>
        </w:trPr>
        <w:tc>
          <w:tcPr>
            <w:tcW w:w="9576" w:type="dxa"/>
            <w:gridSpan w:val="4"/>
            <w:shd w:val="clear" w:color="auto" w:fill="FFFFFF" w:themeFill="background1"/>
            <w:tcMar>
              <w:top w:w="29" w:type="dxa"/>
              <w:left w:w="115" w:type="dxa"/>
              <w:bottom w:w="29" w:type="dxa"/>
              <w:right w:w="115" w:type="dxa"/>
            </w:tcMar>
          </w:tcPr>
          <w:p w14:paraId="2A4D492F" w14:textId="730949BB" w:rsidR="0072153D" w:rsidRPr="005A54C1" w:rsidRDefault="0072153D" w:rsidP="00ED6E81">
            <w:pPr>
              <w:spacing w:after="0" w:line="240" w:lineRule="auto"/>
              <w:jc w:val="both"/>
              <w:rPr>
                <w:sz w:val="20"/>
                <w:szCs w:val="20"/>
              </w:rPr>
            </w:pPr>
            <w:r w:rsidRPr="005A54C1">
              <w:rPr>
                <w:sz w:val="20"/>
                <w:szCs w:val="20"/>
              </w:rPr>
              <w:t xml:space="preserve">The incumbent is required to </w:t>
            </w:r>
            <w:r w:rsidR="00E465CE">
              <w:rPr>
                <w:sz w:val="20"/>
                <w:szCs w:val="20"/>
              </w:rPr>
              <w:t xml:space="preserve">plan, organize and manage the development, operations and maintenance of the ICT resources and infrastructure of </w:t>
            </w:r>
            <w:r w:rsidR="00ED6E81">
              <w:rPr>
                <w:sz w:val="20"/>
                <w:szCs w:val="20"/>
              </w:rPr>
              <w:t>the Elections and Boundaries Commission (“the Department”)</w:t>
            </w:r>
            <w:r w:rsidR="00E465CE">
              <w:rPr>
                <w:sz w:val="20"/>
                <w:szCs w:val="20"/>
              </w:rPr>
              <w:t xml:space="preserve">, and to manage the delivery of its ICT projects, under the direction of the </w:t>
            </w:r>
            <w:r w:rsidR="00ED6E81">
              <w:rPr>
                <w:sz w:val="20"/>
                <w:szCs w:val="20"/>
              </w:rPr>
              <w:t xml:space="preserve">Chief Election Officer </w:t>
            </w:r>
            <w:r w:rsidR="00E465CE">
              <w:rPr>
                <w:sz w:val="20"/>
                <w:szCs w:val="20"/>
              </w:rPr>
              <w:t xml:space="preserve">or designated officer. Duties include developing and implementing of the ICT policies and ICT strategic plan of the organisation; developing and delivering software applications and ICT services; managing ICT projects; preparing and managing the ICT budget; and </w:t>
            </w:r>
            <w:proofErr w:type="spellStart"/>
            <w:r w:rsidR="00E465CE">
              <w:rPr>
                <w:sz w:val="20"/>
                <w:szCs w:val="20"/>
              </w:rPr>
              <w:t>developinig</w:t>
            </w:r>
            <w:proofErr w:type="spellEnd"/>
            <w:r w:rsidR="00E465CE">
              <w:rPr>
                <w:sz w:val="20"/>
                <w:szCs w:val="20"/>
              </w:rPr>
              <w:t xml:space="preserve"> and managing of professional, technical and support staff.</w:t>
            </w:r>
            <w:r w:rsidRPr="005A54C1">
              <w:rPr>
                <w:sz w:val="20"/>
                <w:szCs w:val="20"/>
              </w:rPr>
              <w:t xml:space="preserve"> </w:t>
            </w:r>
          </w:p>
        </w:tc>
      </w:tr>
      <w:tr w:rsidR="0072153D" w:rsidRPr="006378CB" w14:paraId="2A4D4933" w14:textId="77777777" w:rsidTr="009E19D4">
        <w:tc>
          <w:tcPr>
            <w:tcW w:w="2725" w:type="dxa"/>
            <w:gridSpan w:val="3"/>
            <w:shd w:val="clear" w:color="auto" w:fill="D6E3BC" w:themeFill="accent3" w:themeFillTint="66"/>
            <w:tcMar>
              <w:top w:w="29" w:type="dxa"/>
              <w:left w:w="115" w:type="dxa"/>
              <w:bottom w:w="29" w:type="dxa"/>
              <w:right w:w="115" w:type="dxa"/>
            </w:tcMar>
          </w:tcPr>
          <w:p w14:paraId="2A4D4931" w14:textId="77777777" w:rsidR="0072153D" w:rsidRPr="006378CB" w:rsidRDefault="0072153D" w:rsidP="005A54C1">
            <w:pPr>
              <w:spacing w:after="0" w:line="240" w:lineRule="auto"/>
              <w:rPr>
                <w:b/>
                <w:sz w:val="24"/>
              </w:rPr>
            </w:pPr>
            <w:r w:rsidRPr="006378CB">
              <w:rPr>
                <w:b/>
                <w:sz w:val="24"/>
              </w:rPr>
              <w:t>REPORTS TO:</w:t>
            </w:r>
          </w:p>
        </w:tc>
        <w:tc>
          <w:tcPr>
            <w:tcW w:w="6851" w:type="dxa"/>
            <w:shd w:val="clear" w:color="auto" w:fill="FFFFFF" w:themeFill="background1"/>
          </w:tcPr>
          <w:p w14:paraId="2A4D4932" w14:textId="3F9A7449" w:rsidR="0072153D" w:rsidRPr="005A54C1" w:rsidRDefault="00ED6E81" w:rsidP="00ED6E81">
            <w:pPr>
              <w:spacing w:after="0" w:line="240" w:lineRule="auto"/>
              <w:rPr>
                <w:sz w:val="20"/>
                <w:szCs w:val="20"/>
              </w:rPr>
            </w:pPr>
            <w:r>
              <w:rPr>
                <w:sz w:val="20"/>
                <w:szCs w:val="20"/>
              </w:rPr>
              <w:t xml:space="preserve">Chief Election Officer </w:t>
            </w:r>
            <w:r w:rsidR="00B562C8">
              <w:rPr>
                <w:sz w:val="20"/>
                <w:szCs w:val="20"/>
              </w:rPr>
              <w:t xml:space="preserve">or </w:t>
            </w:r>
            <w:r w:rsidR="00E465CE">
              <w:rPr>
                <w:sz w:val="20"/>
                <w:szCs w:val="20"/>
              </w:rPr>
              <w:t>d</w:t>
            </w:r>
            <w:r w:rsidR="00B562C8">
              <w:rPr>
                <w:sz w:val="20"/>
                <w:szCs w:val="20"/>
              </w:rPr>
              <w:t xml:space="preserve">esignated </w:t>
            </w:r>
            <w:r w:rsidR="00E465CE">
              <w:rPr>
                <w:sz w:val="20"/>
                <w:szCs w:val="20"/>
              </w:rPr>
              <w:t>o</w:t>
            </w:r>
            <w:r w:rsidR="00B562C8">
              <w:rPr>
                <w:sz w:val="20"/>
                <w:szCs w:val="20"/>
              </w:rPr>
              <w:t>fficer</w:t>
            </w:r>
          </w:p>
        </w:tc>
      </w:tr>
      <w:tr w:rsidR="0072153D" w:rsidRPr="006378CB" w14:paraId="2A4D4936" w14:textId="77777777" w:rsidTr="009E19D4">
        <w:tc>
          <w:tcPr>
            <w:tcW w:w="2725" w:type="dxa"/>
            <w:gridSpan w:val="3"/>
            <w:shd w:val="clear" w:color="auto" w:fill="D6E3BC" w:themeFill="accent3" w:themeFillTint="66"/>
            <w:tcMar>
              <w:top w:w="29" w:type="dxa"/>
              <w:left w:w="115" w:type="dxa"/>
              <w:bottom w:w="29" w:type="dxa"/>
              <w:right w:w="115" w:type="dxa"/>
            </w:tcMar>
          </w:tcPr>
          <w:p w14:paraId="2A4D4934" w14:textId="77777777" w:rsidR="0072153D" w:rsidRPr="006378CB" w:rsidRDefault="0072153D" w:rsidP="005A54C1">
            <w:pPr>
              <w:spacing w:after="0" w:line="240" w:lineRule="auto"/>
              <w:rPr>
                <w:b/>
                <w:sz w:val="24"/>
              </w:rPr>
            </w:pPr>
            <w:r w:rsidRPr="006378CB">
              <w:rPr>
                <w:b/>
                <w:sz w:val="24"/>
              </w:rPr>
              <w:t xml:space="preserve">SUPERVISION GIVEN TO: </w:t>
            </w:r>
          </w:p>
        </w:tc>
        <w:tc>
          <w:tcPr>
            <w:tcW w:w="6851" w:type="dxa"/>
            <w:shd w:val="clear" w:color="auto" w:fill="FFFFFF" w:themeFill="background1"/>
          </w:tcPr>
          <w:p w14:paraId="6D4FF090" w14:textId="77777777" w:rsidR="0072153D" w:rsidRDefault="00E465CE" w:rsidP="005A54C1">
            <w:pPr>
              <w:spacing w:after="0" w:line="240" w:lineRule="auto"/>
              <w:rPr>
                <w:sz w:val="20"/>
                <w:szCs w:val="20"/>
              </w:rPr>
            </w:pPr>
            <w:r>
              <w:rPr>
                <w:sz w:val="20"/>
                <w:szCs w:val="20"/>
              </w:rPr>
              <w:t>Senior Professionals (Direct),</w:t>
            </w:r>
          </w:p>
          <w:p w14:paraId="2A4D4935" w14:textId="761C5B0A" w:rsidR="00E465CE" w:rsidRPr="005A54C1" w:rsidRDefault="00E465CE" w:rsidP="005A54C1">
            <w:pPr>
              <w:spacing w:after="0" w:line="240" w:lineRule="auto"/>
              <w:rPr>
                <w:sz w:val="20"/>
                <w:szCs w:val="20"/>
              </w:rPr>
            </w:pPr>
            <w:r>
              <w:rPr>
                <w:sz w:val="20"/>
                <w:szCs w:val="20"/>
              </w:rPr>
              <w:t>Professional, Technical and Support Staff (Indirect)</w:t>
            </w:r>
          </w:p>
        </w:tc>
      </w:tr>
      <w:tr w:rsidR="0072153D" w:rsidRPr="006378CB" w14:paraId="2A4D4938" w14:textId="77777777" w:rsidTr="009E19D4">
        <w:tc>
          <w:tcPr>
            <w:tcW w:w="9576" w:type="dxa"/>
            <w:gridSpan w:val="4"/>
            <w:shd w:val="clear" w:color="auto" w:fill="D6E3BC" w:themeFill="accent3" w:themeFillTint="66"/>
            <w:tcMar>
              <w:top w:w="29" w:type="dxa"/>
              <w:left w:w="115" w:type="dxa"/>
              <w:bottom w:w="29" w:type="dxa"/>
              <w:right w:w="115" w:type="dxa"/>
            </w:tcMar>
          </w:tcPr>
          <w:p w14:paraId="2A4D4937" w14:textId="2ECCB6F4" w:rsidR="0072153D" w:rsidRPr="006378CB" w:rsidRDefault="0072153D" w:rsidP="005A54C1">
            <w:pPr>
              <w:spacing w:after="0" w:line="240" w:lineRule="auto"/>
              <w:rPr>
                <w:b/>
                <w:sz w:val="24"/>
              </w:rPr>
            </w:pPr>
            <w:r w:rsidRPr="006378CB">
              <w:rPr>
                <w:b/>
                <w:sz w:val="24"/>
              </w:rPr>
              <w:t>DUTIES AND RESPONSIBILITIES:</w:t>
            </w:r>
          </w:p>
        </w:tc>
      </w:tr>
      <w:tr w:rsidR="0072153D" w:rsidRPr="006378CB" w14:paraId="2A4D4947" w14:textId="77777777" w:rsidTr="009E19D4">
        <w:tc>
          <w:tcPr>
            <w:tcW w:w="9576" w:type="dxa"/>
            <w:gridSpan w:val="4"/>
            <w:tcMar>
              <w:top w:w="29" w:type="dxa"/>
              <w:left w:w="115" w:type="dxa"/>
              <w:bottom w:w="29" w:type="dxa"/>
              <w:right w:w="115" w:type="dxa"/>
            </w:tcMar>
          </w:tcPr>
          <w:p w14:paraId="3AF2796D" w14:textId="236BE286" w:rsidR="00E465CE" w:rsidRDefault="00E465CE" w:rsidP="00E465CE">
            <w:pPr>
              <w:numPr>
                <w:ilvl w:val="0"/>
                <w:numId w:val="1"/>
              </w:numPr>
              <w:spacing w:after="0" w:line="240" w:lineRule="auto"/>
              <w:ind w:left="426" w:hanging="284"/>
              <w:jc w:val="both"/>
              <w:rPr>
                <w:sz w:val="20"/>
                <w:szCs w:val="20"/>
              </w:rPr>
            </w:pPr>
            <w:r>
              <w:rPr>
                <w:sz w:val="20"/>
                <w:szCs w:val="20"/>
              </w:rPr>
              <w:t>Develops the ICT vision, policy, strategic plan and standards of the Department in alignment with its mission and business plan.</w:t>
            </w:r>
          </w:p>
          <w:p w14:paraId="01BE4CFC" w14:textId="77777777" w:rsidR="00E465CE" w:rsidRDefault="00E465CE" w:rsidP="00E465CE">
            <w:pPr>
              <w:numPr>
                <w:ilvl w:val="0"/>
                <w:numId w:val="1"/>
              </w:numPr>
              <w:spacing w:after="0" w:line="240" w:lineRule="auto"/>
              <w:ind w:left="426" w:hanging="284"/>
              <w:jc w:val="both"/>
              <w:rPr>
                <w:sz w:val="20"/>
                <w:szCs w:val="20"/>
              </w:rPr>
            </w:pPr>
            <w:r>
              <w:rPr>
                <w:sz w:val="20"/>
                <w:szCs w:val="20"/>
              </w:rPr>
              <w:t>Leads and manages ICT projects, including the identification and mitigation of project risk; ensures quality in delivery and timeliness and facilitates effective utilisation of resources.</w:t>
            </w:r>
          </w:p>
          <w:p w14:paraId="65DAEA97" w14:textId="7CDDE586" w:rsidR="00E465CE" w:rsidRDefault="00E465CE" w:rsidP="00E465CE">
            <w:pPr>
              <w:numPr>
                <w:ilvl w:val="0"/>
                <w:numId w:val="1"/>
              </w:numPr>
              <w:spacing w:after="0" w:line="240" w:lineRule="auto"/>
              <w:ind w:left="426" w:hanging="284"/>
              <w:jc w:val="both"/>
              <w:rPr>
                <w:sz w:val="20"/>
                <w:szCs w:val="20"/>
              </w:rPr>
            </w:pPr>
            <w:r>
              <w:rPr>
                <w:sz w:val="20"/>
                <w:szCs w:val="20"/>
              </w:rPr>
              <w:t>Manages strategies to maintain the confidentiality, integrity and availability of the information systems of the Department and, to ensure, the restoration of such information systems.</w:t>
            </w:r>
          </w:p>
          <w:p w14:paraId="27785295" w14:textId="77777777" w:rsidR="00E465CE" w:rsidRDefault="00E465CE" w:rsidP="00E465CE">
            <w:pPr>
              <w:numPr>
                <w:ilvl w:val="0"/>
                <w:numId w:val="1"/>
              </w:numPr>
              <w:spacing w:after="0" w:line="240" w:lineRule="auto"/>
              <w:ind w:left="426" w:hanging="284"/>
              <w:jc w:val="both"/>
              <w:rPr>
                <w:sz w:val="20"/>
                <w:szCs w:val="20"/>
              </w:rPr>
            </w:pPr>
            <w:r>
              <w:rPr>
                <w:sz w:val="20"/>
                <w:szCs w:val="20"/>
              </w:rPr>
              <w:t>Monitors the implementation of the policy and strategic plan to ensure compliance with organisational policies, procedures and the overall information management strategy.</w:t>
            </w:r>
          </w:p>
          <w:p w14:paraId="3BD1BCA9" w14:textId="77777777" w:rsidR="00E465CE" w:rsidRDefault="00E465CE" w:rsidP="00E465CE">
            <w:pPr>
              <w:numPr>
                <w:ilvl w:val="0"/>
                <w:numId w:val="1"/>
              </w:numPr>
              <w:spacing w:after="0" w:line="240" w:lineRule="auto"/>
              <w:ind w:left="426" w:hanging="284"/>
              <w:jc w:val="both"/>
              <w:rPr>
                <w:sz w:val="20"/>
                <w:szCs w:val="20"/>
              </w:rPr>
            </w:pPr>
            <w:r>
              <w:rPr>
                <w:sz w:val="20"/>
                <w:szCs w:val="20"/>
              </w:rPr>
              <w:t>Manages the selection, implementation, operations and evaluation of security controls.</w:t>
            </w:r>
          </w:p>
          <w:p w14:paraId="255E786B" w14:textId="77777777" w:rsidR="00E465CE" w:rsidRDefault="00E465CE" w:rsidP="00E465CE">
            <w:pPr>
              <w:numPr>
                <w:ilvl w:val="0"/>
                <w:numId w:val="1"/>
              </w:numPr>
              <w:spacing w:after="0" w:line="240" w:lineRule="auto"/>
              <w:ind w:left="426" w:hanging="284"/>
              <w:jc w:val="both"/>
              <w:rPr>
                <w:sz w:val="20"/>
                <w:szCs w:val="20"/>
              </w:rPr>
            </w:pPr>
            <w:r>
              <w:rPr>
                <w:sz w:val="20"/>
                <w:szCs w:val="20"/>
              </w:rPr>
              <w:t>Assesses the need of the organisation for ICT services and recommends the most appropriate and cost effective solutions in meeting those needs; engages stakeholders in the planning and implementation of change needed for effective use of the ICT services of the organisation.</w:t>
            </w:r>
          </w:p>
          <w:p w14:paraId="078697F0" w14:textId="67BB4462" w:rsidR="00E465CE" w:rsidRDefault="00E465CE" w:rsidP="00E465CE">
            <w:pPr>
              <w:numPr>
                <w:ilvl w:val="0"/>
                <w:numId w:val="1"/>
              </w:numPr>
              <w:spacing w:after="0" w:line="240" w:lineRule="auto"/>
              <w:ind w:left="426" w:hanging="284"/>
              <w:jc w:val="both"/>
              <w:rPr>
                <w:sz w:val="20"/>
                <w:szCs w:val="20"/>
              </w:rPr>
            </w:pPr>
            <w:r>
              <w:rPr>
                <w:sz w:val="20"/>
                <w:szCs w:val="20"/>
              </w:rPr>
              <w:t>Provides technical management of the ICT operations, and ensures that the Department’s agreed service levels and data integrity requirements of the organisation are met, and that all relevant procedures are adhered to.</w:t>
            </w:r>
          </w:p>
          <w:p w14:paraId="79EFC50B" w14:textId="77777777" w:rsidR="00E465CE" w:rsidRDefault="00E465CE" w:rsidP="00E465CE">
            <w:pPr>
              <w:numPr>
                <w:ilvl w:val="0"/>
                <w:numId w:val="1"/>
              </w:numPr>
              <w:spacing w:after="0" w:line="240" w:lineRule="auto"/>
              <w:ind w:left="426" w:hanging="284"/>
              <w:jc w:val="both"/>
              <w:rPr>
                <w:sz w:val="20"/>
                <w:szCs w:val="20"/>
              </w:rPr>
            </w:pPr>
            <w:r>
              <w:rPr>
                <w:sz w:val="20"/>
                <w:szCs w:val="20"/>
              </w:rPr>
              <w:t>Maintains the policy, standards and procedures for security, and monitors the application and compliance of security operations procedures.</w:t>
            </w:r>
          </w:p>
          <w:p w14:paraId="452A8DDC" w14:textId="77777777" w:rsidR="00E465CE" w:rsidRDefault="00E465CE" w:rsidP="00E465CE">
            <w:pPr>
              <w:numPr>
                <w:ilvl w:val="0"/>
                <w:numId w:val="1"/>
              </w:numPr>
              <w:spacing w:after="0" w:line="240" w:lineRule="auto"/>
              <w:ind w:left="426" w:hanging="284"/>
              <w:jc w:val="both"/>
              <w:rPr>
                <w:sz w:val="20"/>
                <w:szCs w:val="20"/>
              </w:rPr>
            </w:pPr>
            <w:r>
              <w:rPr>
                <w:sz w:val="20"/>
                <w:szCs w:val="20"/>
              </w:rPr>
              <w:t>Develops budget, facilitates procurement, negotiations and contracting and monitors ICT expenditure on the organisation, all ICT projects and operations.</w:t>
            </w:r>
          </w:p>
          <w:p w14:paraId="4D972F76" w14:textId="163B4370" w:rsidR="00F0320E" w:rsidRDefault="00E465CE" w:rsidP="00E465CE">
            <w:pPr>
              <w:numPr>
                <w:ilvl w:val="0"/>
                <w:numId w:val="1"/>
              </w:numPr>
              <w:spacing w:after="0" w:line="240" w:lineRule="auto"/>
              <w:ind w:left="426" w:hanging="284"/>
              <w:jc w:val="both"/>
              <w:rPr>
                <w:sz w:val="20"/>
                <w:szCs w:val="20"/>
              </w:rPr>
            </w:pPr>
            <w:r>
              <w:rPr>
                <w:sz w:val="20"/>
                <w:szCs w:val="20"/>
              </w:rPr>
              <w:t xml:space="preserve">Keeps abreast of new methods and trends in ICT and products in order to advance and improve the Department’s ICT </w:t>
            </w:r>
            <w:r w:rsidR="00F0320E">
              <w:rPr>
                <w:sz w:val="20"/>
                <w:szCs w:val="20"/>
              </w:rPr>
              <w:t>capability.</w:t>
            </w:r>
          </w:p>
          <w:p w14:paraId="7FB82AB6" w14:textId="77777777" w:rsidR="00F0320E" w:rsidRDefault="00F0320E" w:rsidP="00E465CE">
            <w:pPr>
              <w:numPr>
                <w:ilvl w:val="0"/>
                <w:numId w:val="1"/>
              </w:numPr>
              <w:spacing w:after="0" w:line="240" w:lineRule="auto"/>
              <w:ind w:left="426" w:hanging="284"/>
              <w:jc w:val="both"/>
              <w:rPr>
                <w:sz w:val="20"/>
                <w:szCs w:val="20"/>
              </w:rPr>
            </w:pPr>
            <w:r>
              <w:rPr>
                <w:sz w:val="20"/>
                <w:szCs w:val="20"/>
              </w:rPr>
              <w:t>Makes recommendations for staffing to ensure that there are adequate skilled personnel to meet ICT service delivery plans.</w:t>
            </w:r>
          </w:p>
          <w:p w14:paraId="2A4D4946" w14:textId="5390D540" w:rsidR="0072153D" w:rsidRPr="005A54C1" w:rsidRDefault="00F0320E" w:rsidP="00E465CE">
            <w:pPr>
              <w:numPr>
                <w:ilvl w:val="0"/>
                <w:numId w:val="1"/>
              </w:numPr>
              <w:spacing w:after="0" w:line="240" w:lineRule="auto"/>
              <w:ind w:left="426" w:hanging="284"/>
              <w:jc w:val="both"/>
              <w:rPr>
                <w:sz w:val="20"/>
                <w:szCs w:val="20"/>
              </w:rPr>
            </w:pPr>
            <w:r>
              <w:rPr>
                <w:sz w:val="20"/>
                <w:szCs w:val="20"/>
              </w:rPr>
              <w:t>Performs other related duties as assigned.</w:t>
            </w:r>
            <w:r w:rsidR="0072153D" w:rsidRPr="005A54C1">
              <w:rPr>
                <w:sz w:val="20"/>
                <w:szCs w:val="20"/>
              </w:rPr>
              <w:t xml:space="preserve"> </w:t>
            </w:r>
          </w:p>
        </w:tc>
      </w:tr>
      <w:tr w:rsidR="0072153D" w:rsidRPr="006378CB" w14:paraId="2A4D4949" w14:textId="77777777" w:rsidTr="009E19D4">
        <w:tc>
          <w:tcPr>
            <w:tcW w:w="9576" w:type="dxa"/>
            <w:gridSpan w:val="4"/>
            <w:shd w:val="clear" w:color="auto" w:fill="DBE5F1" w:themeFill="accent1" w:themeFillTint="33"/>
            <w:tcMar>
              <w:top w:w="29" w:type="dxa"/>
              <w:left w:w="115" w:type="dxa"/>
              <w:bottom w:w="29" w:type="dxa"/>
              <w:right w:w="115" w:type="dxa"/>
            </w:tcMar>
          </w:tcPr>
          <w:p w14:paraId="2A4D4948" w14:textId="7A0F7DCB" w:rsidR="0072153D" w:rsidRPr="006378CB" w:rsidRDefault="0072153D" w:rsidP="005A54C1">
            <w:pPr>
              <w:spacing w:after="0" w:line="240" w:lineRule="auto"/>
              <w:rPr>
                <w:b/>
                <w:sz w:val="24"/>
              </w:rPr>
            </w:pPr>
            <w:r w:rsidRPr="006378CB">
              <w:rPr>
                <w:b/>
                <w:sz w:val="24"/>
              </w:rPr>
              <w:t>KNOWLEDGE, SKILLS AND ABILITIES</w:t>
            </w:r>
            <w:r w:rsidR="005A54C1">
              <w:rPr>
                <w:b/>
                <w:sz w:val="24"/>
              </w:rPr>
              <w:t>:</w:t>
            </w:r>
          </w:p>
        </w:tc>
      </w:tr>
      <w:tr w:rsidR="0072153D" w:rsidRPr="006378CB" w14:paraId="2A4D4952" w14:textId="77777777" w:rsidTr="009E19D4">
        <w:tc>
          <w:tcPr>
            <w:tcW w:w="2455" w:type="dxa"/>
            <w:gridSpan w:val="2"/>
            <w:shd w:val="clear" w:color="auto" w:fill="D6E3BC" w:themeFill="accent3" w:themeFillTint="66"/>
            <w:tcMar>
              <w:top w:w="29" w:type="dxa"/>
              <w:left w:w="115" w:type="dxa"/>
              <w:bottom w:w="29" w:type="dxa"/>
              <w:right w:w="115" w:type="dxa"/>
            </w:tcMar>
          </w:tcPr>
          <w:p w14:paraId="2A4D494A" w14:textId="77777777" w:rsidR="0072153D" w:rsidRPr="006378CB" w:rsidRDefault="0072153D" w:rsidP="005A54C1">
            <w:pPr>
              <w:spacing w:after="0" w:line="240" w:lineRule="auto"/>
              <w:rPr>
                <w:b/>
                <w:sz w:val="24"/>
              </w:rPr>
            </w:pPr>
            <w:r w:rsidRPr="006378CB">
              <w:rPr>
                <w:b/>
                <w:sz w:val="24"/>
              </w:rPr>
              <w:lastRenderedPageBreak/>
              <w:t>KNOWLEDGE:</w:t>
            </w:r>
          </w:p>
        </w:tc>
        <w:tc>
          <w:tcPr>
            <w:tcW w:w="7121" w:type="dxa"/>
            <w:gridSpan w:val="2"/>
            <w:shd w:val="clear" w:color="auto" w:fill="FFFFFF" w:themeFill="background1"/>
          </w:tcPr>
          <w:p w14:paraId="2A4D494B" w14:textId="58D0183D" w:rsidR="00F0320E" w:rsidRPr="00F0320E" w:rsidRDefault="0072153D" w:rsidP="00F0320E">
            <w:pPr>
              <w:numPr>
                <w:ilvl w:val="0"/>
                <w:numId w:val="2"/>
              </w:numPr>
              <w:spacing w:after="0" w:line="240" w:lineRule="auto"/>
              <w:ind w:left="387" w:hanging="315"/>
              <w:contextualSpacing/>
              <w:jc w:val="both"/>
              <w:rPr>
                <w:b/>
                <w:sz w:val="20"/>
                <w:szCs w:val="20"/>
              </w:rPr>
            </w:pPr>
            <w:r w:rsidRPr="005A54C1">
              <w:rPr>
                <w:sz w:val="20"/>
                <w:szCs w:val="20"/>
              </w:rPr>
              <w:t>Extens</w:t>
            </w:r>
            <w:r w:rsidR="00F0320E">
              <w:rPr>
                <w:sz w:val="20"/>
                <w:szCs w:val="20"/>
              </w:rPr>
              <w:t>ive knowledge of the principles, tools and techniques required for the management and control of ICT within an organisation.</w:t>
            </w:r>
          </w:p>
          <w:p w14:paraId="1E52C251" w14:textId="77777777" w:rsidR="00F0320E" w:rsidRDefault="00F0320E" w:rsidP="00F0320E">
            <w:pPr>
              <w:numPr>
                <w:ilvl w:val="0"/>
                <w:numId w:val="2"/>
              </w:numPr>
              <w:spacing w:after="0" w:line="240" w:lineRule="auto"/>
              <w:ind w:left="387" w:hanging="315"/>
              <w:contextualSpacing/>
              <w:jc w:val="both"/>
              <w:rPr>
                <w:sz w:val="20"/>
                <w:szCs w:val="20"/>
              </w:rPr>
            </w:pPr>
            <w:r w:rsidRPr="00F0320E">
              <w:rPr>
                <w:sz w:val="20"/>
                <w:szCs w:val="20"/>
              </w:rPr>
              <w:t>Consider</w:t>
            </w:r>
            <w:r>
              <w:rPr>
                <w:sz w:val="20"/>
                <w:szCs w:val="20"/>
              </w:rPr>
              <w:t>able knowledge of project management tools and techniques.</w:t>
            </w:r>
          </w:p>
          <w:p w14:paraId="22FB4F75" w14:textId="77777777" w:rsidR="00F0320E" w:rsidRDefault="00F0320E" w:rsidP="00F0320E">
            <w:pPr>
              <w:numPr>
                <w:ilvl w:val="0"/>
                <w:numId w:val="2"/>
              </w:numPr>
              <w:spacing w:after="0" w:line="240" w:lineRule="auto"/>
              <w:ind w:left="387" w:hanging="315"/>
              <w:contextualSpacing/>
              <w:jc w:val="both"/>
              <w:rPr>
                <w:sz w:val="20"/>
                <w:szCs w:val="20"/>
              </w:rPr>
            </w:pPr>
            <w:r>
              <w:rPr>
                <w:sz w:val="20"/>
                <w:szCs w:val="20"/>
              </w:rPr>
              <w:t>Knowledge of business process reengineering.</w:t>
            </w:r>
          </w:p>
          <w:p w14:paraId="2A4D4951" w14:textId="609D1ACD" w:rsidR="00F0320E" w:rsidRPr="00F0320E" w:rsidRDefault="00F0320E" w:rsidP="00F0320E">
            <w:pPr>
              <w:numPr>
                <w:ilvl w:val="0"/>
                <w:numId w:val="2"/>
              </w:numPr>
              <w:spacing w:after="0" w:line="240" w:lineRule="auto"/>
              <w:ind w:left="387" w:hanging="315"/>
              <w:contextualSpacing/>
              <w:jc w:val="both"/>
              <w:rPr>
                <w:sz w:val="20"/>
                <w:szCs w:val="20"/>
              </w:rPr>
            </w:pPr>
            <w:r>
              <w:rPr>
                <w:sz w:val="20"/>
                <w:szCs w:val="20"/>
              </w:rPr>
              <w:t>Some knowledge of relevant financial and procurement processes, rules and regulations.</w:t>
            </w:r>
          </w:p>
        </w:tc>
      </w:tr>
      <w:tr w:rsidR="0072153D" w:rsidRPr="006378CB" w14:paraId="2A4D495C" w14:textId="77777777" w:rsidTr="009E19D4">
        <w:trPr>
          <w:trHeight w:val="402"/>
        </w:trPr>
        <w:tc>
          <w:tcPr>
            <w:tcW w:w="2455" w:type="dxa"/>
            <w:gridSpan w:val="2"/>
            <w:shd w:val="clear" w:color="auto" w:fill="D6E3BC" w:themeFill="accent3" w:themeFillTint="66"/>
            <w:tcMar>
              <w:top w:w="29" w:type="dxa"/>
              <w:left w:w="115" w:type="dxa"/>
              <w:bottom w:w="29" w:type="dxa"/>
              <w:right w:w="115" w:type="dxa"/>
            </w:tcMar>
          </w:tcPr>
          <w:p w14:paraId="2A4D4953" w14:textId="1E240503" w:rsidR="0072153D" w:rsidRPr="006378CB" w:rsidRDefault="0072153D" w:rsidP="005A54C1">
            <w:pPr>
              <w:spacing w:after="0" w:line="240" w:lineRule="auto"/>
              <w:rPr>
                <w:b/>
                <w:color w:val="262626"/>
                <w:sz w:val="24"/>
              </w:rPr>
            </w:pPr>
            <w:r w:rsidRPr="006378CB">
              <w:rPr>
                <w:b/>
                <w:color w:val="262626"/>
                <w:sz w:val="24"/>
              </w:rPr>
              <w:t>SKILLS AND ABILITIES:</w:t>
            </w:r>
          </w:p>
        </w:tc>
        <w:tc>
          <w:tcPr>
            <w:tcW w:w="7121" w:type="dxa"/>
            <w:gridSpan w:val="2"/>
            <w:tcMar>
              <w:top w:w="29" w:type="dxa"/>
              <w:left w:w="115" w:type="dxa"/>
              <w:bottom w:w="29" w:type="dxa"/>
              <w:right w:w="115" w:type="dxa"/>
            </w:tcMar>
          </w:tcPr>
          <w:p w14:paraId="5B41EDB9" w14:textId="77777777" w:rsidR="00F0320E" w:rsidRDefault="00F0320E" w:rsidP="00F0320E">
            <w:pPr>
              <w:numPr>
                <w:ilvl w:val="0"/>
                <w:numId w:val="2"/>
              </w:numPr>
              <w:spacing w:after="0" w:line="240" w:lineRule="auto"/>
              <w:ind w:left="380" w:hanging="315"/>
              <w:contextualSpacing/>
              <w:jc w:val="both"/>
              <w:rPr>
                <w:sz w:val="20"/>
                <w:szCs w:val="20"/>
              </w:rPr>
            </w:pPr>
            <w:r>
              <w:rPr>
                <w:sz w:val="20"/>
                <w:szCs w:val="20"/>
              </w:rPr>
              <w:t>Ability to manage multi-disciplinary teams and technical and professional staff.</w:t>
            </w:r>
          </w:p>
          <w:p w14:paraId="204EEC78" w14:textId="77777777" w:rsidR="00F0320E" w:rsidRDefault="00F0320E" w:rsidP="00F0320E">
            <w:pPr>
              <w:numPr>
                <w:ilvl w:val="0"/>
                <w:numId w:val="2"/>
              </w:numPr>
              <w:spacing w:after="0" w:line="240" w:lineRule="auto"/>
              <w:ind w:left="380" w:hanging="315"/>
              <w:contextualSpacing/>
              <w:jc w:val="both"/>
              <w:rPr>
                <w:sz w:val="20"/>
                <w:szCs w:val="20"/>
              </w:rPr>
            </w:pPr>
            <w:r>
              <w:rPr>
                <w:sz w:val="20"/>
                <w:szCs w:val="20"/>
              </w:rPr>
              <w:t>Ability to manage ICT projects.</w:t>
            </w:r>
          </w:p>
          <w:p w14:paraId="275D99F2" w14:textId="77777777" w:rsidR="00F0320E" w:rsidRDefault="00F0320E" w:rsidP="00F0320E">
            <w:pPr>
              <w:numPr>
                <w:ilvl w:val="0"/>
                <w:numId w:val="2"/>
              </w:numPr>
              <w:spacing w:after="0" w:line="240" w:lineRule="auto"/>
              <w:ind w:left="380" w:hanging="315"/>
              <w:contextualSpacing/>
              <w:jc w:val="both"/>
              <w:rPr>
                <w:sz w:val="20"/>
                <w:szCs w:val="20"/>
              </w:rPr>
            </w:pPr>
            <w:r>
              <w:rPr>
                <w:sz w:val="20"/>
                <w:szCs w:val="20"/>
              </w:rPr>
              <w:t>Ability to think creatively and to implement leading-edge technology solutions.</w:t>
            </w:r>
          </w:p>
          <w:p w14:paraId="6E157210" w14:textId="77777777" w:rsidR="00F0320E" w:rsidRDefault="00F0320E" w:rsidP="00F0320E">
            <w:pPr>
              <w:numPr>
                <w:ilvl w:val="0"/>
                <w:numId w:val="2"/>
              </w:numPr>
              <w:spacing w:after="0" w:line="240" w:lineRule="auto"/>
              <w:ind w:left="380" w:hanging="315"/>
              <w:contextualSpacing/>
              <w:jc w:val="both"/>
              <w:rPr>
                <w:sz w:val="20"/>
                <w:szCs w:val="20"/>
              </w:rPr>
            </w:pPr>
            <w:r>
              <w:rPr>
                <w:sz w:val="20"/>
                <w:szCs w:val="20"/>
              </w:rPr>
              <w:t>Ability to negotiate and manage complex technical contracts.</w:t>
            </w:r>
          </w:p>
          <w:p w14:paraId="21F4C9A4" w14:textId="77777777" w:rsidR="00F0320E" w:rsidRDefault="00F0320E" w:rsidP="00F0320E">
            <w:pPr>
              <w:numPr>
                <w:ilvl w:val="0"/>
                <w:numId w:val="2"/>
              </w:numPr>
              <w:spacing w:after="0" w:line="240" w:lineRule="auto"/>
              <w:ind w:left="380" w:hanging="315"/>
              <w:contextualSpacing/>
              <w:jc w:val="both"/>
              <w:rPr>
                <w:sz w:val="20"/>
                <w:szCs w:val="20"/>
              </w:rPr>
            </w:pPr>
            <w:r>
              <w:rPr>
                <w:sz w:val="20"/>
                <w:szCs w:val="20"/>
              </w:rPr>
              <w:t>Ability to communicate effectively both orally and in writing.</w:t>
            </w:r>
          </w:p>
          <w:p w14:paraId="2396310A" w14:textId="77777777" w:rsidR="00F0320E" w:rsidRDefault="00F0320E" w:rsidP="00F0320E">
            <w:pPr>
              <w:numPr>
                <w:ilvl w:val="0"/>
                <w:numId w:val="2"/>
              </w:numPr>
              <w:spacing w:after="0" w:line="240" w:lineRule="auto"/>
              <w:ind w:left="380" w:hanging="315"/>
              <w:contextualSpacing/>
              <w:jc w:val="both"/>
              <w:rPr>
                <w:sz w:val="20"/>
                <w:szCs w:val="20"/>
              </w:rPr>
            </w:pPr>
            <w:r>
              <w:rPr>
                <w:sz w:val="20"/>
                <w:szCs w:val="20"/>
              </w:rPr>
              <w:t>Ability to manage change in the public sector.</w:t>
            </w:r>
          </w:p>
          <w:p w14:paraId="4D8FCD9B" w14:textId="77777777" w:rsidR="00F0320E" w:rsidRDefault="00F0320E" w:rsidP="00F0320E">
            <w:pPr>
              <w:numPr>
                <w:ilvl w:val="0"/>
                <w:numId w:val="2"/>
              </w:numPr>
              <w:spacing w:after="0" w:line="240" w:lineRule="auto"/>
              <w:ind w:left="380" w:hanging="315"/>
              <w:contextualSpacing/>
              <w:jc w:val="both"/>
              <w:rPr>
                <w:sz w:val="20"/>
                <w:szCs w:val="20"/>
              </w:rPr>
            </w:pPr>
            <w:r>
              <w:rPr>
                <w:sz w:val="20"/>
                <w:szCs w:val="20"/>
              </w:rPr>
              <w:t>Ability to promote teamwork and to manage conflict.</w:t>
            </w:r>
          </w:p>
          <w:p w14:paraId="2DF47257" w14:textId="77777777" w:rsidR="00F0320E" w:rsidRDefault="00F0320E" w:rsidP="00F0320E">
            <w:pPr>
              <w:numPr>
                <w:ilvl w:val="0"/>
                <w:numId w:val="2"/>
              </w:numPr>
              <w:spacing w:after="0" w:line="240" w:lineRule="auto"/>
              <w:ind w:left="380" w:hanging="315"/>
              <w:contextualSpacing/>
              <w:jc w:val="both"/>
              <w:rPr>
                <w:sz w:val="20"/>
                <w:szCs w:val="20"/>
              </w:rPr>
            </w:pPr>
            <w:r>
              <w:rPr>
                <w:sz w:val="20"/>
                <w:szCs w:val="20"/>
              </w:rPr>
              <w:t>Ability to establish and maintain effective working relationships with colleagues.</w:t>
            </w:r>
          </w:p>
          <w:p w14:paraId="2A4D495B" w14:textId="2888B775" w:rsidR="00F0320E" w:rsidRPr="00F0320E" w:rsidRDefault="00F0320E" w:rsidP="00F0320E">
            <w:pPr>
              <w:numPr>
                <w:ilvl w:val="0"/>
                <w:numId w:val="2"/>
              </w:numPr>
              <w:spacing w:after="0" w:line="240" w:lineRule="auto"/>
              <w:ind w:left="380" w:hanging="315"/>
              <w:contextualSpacing/>
              <w:jc w:val="both"/>
              <w:rPr>
                <w:sz w:val="20"/>
                <w:szCs w:val="20"/>
              </w:rPr>
            </w:pPr>
            <w:r>
              <w:rPr>
                <w:sz w:val="20"/>
                <w:szCs w:val="20"/>
              </w:rPr>
              <w:t>Ability to interact positively with members of the public and external stakeholders.</w:t>
            </w:r>
          </w:p>
        </w:tc>
      </w:tr>
      <w:tr w:rsidR="0072153D" w:rsidRPr="006378CB" w14:paraId="2A4D495E" w14:textId="77777777" w:rsidTr="009E19D4">
        <w:tc>
          <w:tcPr>
            <w:tcW w:w="9576" w:type="dxa"/>
            <w:gridSpan w:val="4"/>
            <w:shd w:val="clear" w:color="auto" w:fill="D6E3BC" w:themeFill="accent3" w:themeFillTint="66"/>
            <w:tcMar>
              <w:top w:w="29" w:type="dxa"/>
              <w:left w:w="115" w:type="dxa"/>
              <w:bottom w:w="29" w:type="dxa"/>
              <w:right w:w="115" w:type="dxa"/>
            </w:tcMar>
          </w:tcPr>
          <w:p w14:paraId="2A4D495D" w14:textId="15D3426F" w:rsidR="0072153D" w:rsidRPr="006378CB" w:rsidRDefault="0072153D" w:rsidP="005A54C1">
            <w:pPr>
              <w:spacing w:after="0" w:line="240" w:lineRule="auto"/>
              <w:rPr>
                <w:b/>
                <w:sz w:val="24"/>
              </w:rPr>
            </w:pPr>
            <w:r w:rsidRPr="006378CB">
              <w:rPr>
                <w:b/>
                <w:sz w:val="24"/>
              </w:rPr>
              <w:t>MINIMUM EXPERIENCE AND TRAINING:</w:t>
            </w:r>
          </w:p>
        </w:tc>
      </w:tr>
      <w:tr w:rsidR="0072153D" w:rsidRPr="006378CB" w14:paraId="2A4D4964" w14:textId="77777777" w:rsidTr="009E19D4">
        <w:tc>
          <w:tcPr>
            <w:tcW w:w="9576" w:type="dxa"/>
            <w:gridSpan w:val="4"/>
            <w:shd w:val="clear" w:color="auto" w:fill="auto"/>
            <w:tcMar>
              <w:top w:w="29" w:type="dxa"/>
              <w:left w:w="115" w:type="dxa"/>
              <w:bottom w:w="29" w:type="dxa"/>
              <w:right w:w="115" w:type="dxa"/>
            </w:tcMar>
          </w:tcPr>
          <w:p w14:paraId="3B50ED9C" w14:textId="72EFC1C7" w:rsidR="0072153D" w:rsidRDefault="00B13A2A" w:rsidP="00B562C8">
            <w:pPr>
              <w:numPr>
                <w:ilvl w:val="0"/>
                <w:numId w:val="3"/>
              </w:numPr>
              <w:spacing w:after="0" w:line="240" w:lineRule="auto"/>
              <w:ind w:left="426" w:hanging="284"/>
              <w:contextualSpacing/>
              <w:jc w:val="both"/>
              <w:rPr>
                <w:sz w:val="20"/>
                <w:szCs w:val="20"/>
              </w:rPr>
            </w:pPr>
            <w:r>
              <w:rPr>
                <w:sz w:val="20"/>
                <w:szCs w:val="20"/>
              </w:rPr>
              <w:t>Minimum of five (5) years’ experience at a management level in the area of ICT, including at least two (2) years in the development, implementation and operation of enterprise-wide ICT systems.</w:t>
            </w:r>
          </w:p>
          <w:p w14:paraId="2C5C7772" w14:textId="77777777" w:rsidR="00B13A2A" w:rsidRDefault="00B13A2A" w:rsidP="00B562C8">
            <w:pPr>
              <w:numPr>
                <w:ilvl w:val="0"/>
                <w:numId w:val="3"/>
              </w:numPr>
              <w:spacing w:after="0" w:line="240" w:lineRule="auto"/>
              <w:ind w:left="426" w:hanging="284"/>
              <w:contextualSpacing/>
              <w:jc w:val="both"/>
              <w:rPr>
                <w:sz w:val="20"/>
                <w:szCs w:val="20"/>
              </w:rPr>
            </w:pPr>
            <w:r>
              <w:rPr>
                <w:sz w:val="20"/>
                <w:szCs w:val="20"/>
              </w:rPr>
              <w:t>Training as evidenced by the possession of a recognised Bachelor’s Degree in Computer Science, Computer Information Systems, Information Systems Management, Computer Engineering or a related area.</w:t>
            </w:r>
          </w:p>
          <w:p w14:paraId="47B1139D" w14:textId="6F4A44E0" w:rsidR="00B13A2A" w:rsidRPr="006002B5" w:rsidRDefault="00B13A2A" w:rsidP="00B13A2A">
            <w:pPr>
              <w:spacing w:after="0" w:line="240" w:lineRule="auto"/>
              <w:ind w:left="426"/>
              <w:contextualSpacing/>
              <w:jc w:val="both"/>
              <w:rPr>
                <w:b/>
                <w:sz w:val="20"/>
                <w:szCs w:val="20"/>
                <w:u w:val="single"/>
              </w:rPr>
            </w:pPr>
            <w:r w:rsidRPr="006002B5">
              <w:rPr>
                <w:b/>
                <w:sz w:val="20"/>
                <w:szCs w:val="20"/>
                <w:u w:val="single"/>
              </w:rPr>
              <w:t>OR</w:t>
            </w:r>
          </w:p>
          <w:p w14:paraId="2097C55E" w14:textId="77777777" w:rsidR="00B13A2A" w:rsidRDefault="00B13A2A" w:rsidP="00B562C8">
            <w:pPr>
              <w:numPr>
                <w:ilvl w:val="0"/>
                <w:numId w:val="3"/>
              </w:numPr>
              <w:spacing w:after="0" w:line="240" w:lineRule="auto"/>
              <w:ind w:left="426" w:hanging="284"/>
              <w:contextualSpacing/>
              <w:jc w:val="both"/>
              <w:rPr>
                <w:sz w:val="20"/>
                <w:szCs w:val="20"/>
              </w:rPr>
            </w:pPr>
            <w:r>
              <w:rPr>
                <w:sz w:val="20"/>
                <w:szCs w:val="20"/>
              </w:rPr>
              <w:t>Minimum of seven (7) years’ experience at a management level in the area of ICT, including at least four (4) years in the development, implementation and operation of enterprise-wide ICT systems.</w:t>
            </w:r>
          </w:p>
          <w:p w14:paraId="7D5282AA" w14:textId="72002986" w:rsidR="00B13A2A" w:rsidRDefault="00B13A2A" w:rsidP="00B562C8">
            <w:pPr>
              <w:numPr>
                <w:ilvl w:val="0"/>
                <w:numId w:val="3"/>
              </w:numPr>
              <w:spacing w:after="0" w:line="240" w:lineRule="auto"/>
              <w:ind w:left="426" w:hanging="284"/>
              <w:contextualSpacing/>
              <w:jc w:val="both"/>
              <w:rPr>
                <w:sz w:val="20"/>
                <w:szCs w:val="20"/>
              </w:rPr>
            </w:pPr>
            <w:r>
              <w:rPr>
                <w:sz w:val="20"/>
                <w:szCs w:val="20"/>
              </w:rPr>
              <w:t xml:space="preserve">Training as evidenced by the possession of a recognised </w:t>
            </w:r>
            <w:r w:rsidR="00867B09">
              <w:rPr>
                <w:sz w:val="20"/>
                <w:szCs w:val="20"/>
              </w:rPr>
              <w:t>Bachelor’s degree</w:t>
            </w:r>
            <w:r>
              <w:rPr>
                <w:sz w:val="20"/>
                <w:szCs w:val="20"/>
              </w:rPr>
              <w:t>.</w:t>
            </w:r>
          </w:p>
          <w:p w14:paraId="7465B816" w14:textId="7FC860F8" w:rsidR="00FB4399" w:rsidRDefault="00FB4399" w:rsidP="00B562C8">
            <w:pPr>
              <w:numPr>
                <w:ilvl w:val="0"/>
                <w:numId w:val="3"/>
              </w:numPr>
              <w:spacing w:after="0" w:line="240" w:lineRule="auto"/>
              <w:ind w:left="426" w:hanging="284"/>
              <w:contextualSpacing/>
              <w:jc w:val="both"/>
              <w:rPr>
                <w:sz w:val="20"/>
                <w:szCs w:val="20"/>
              </w:rPr>
            </w:pPr>
            <w:r>
              <w:rPr>
                <w:sz w:val="20"/>
                <w:szCs w:val="20"/>
              </w:rPr>
              <w:t>Certification in the area of ICT from a recognised institution.</w:t>
            </w:r>
          </w:p>
          <w:p w14:paraId="78B35AD7" w14:textId="13B0DDF3" w:rsidR="00B13A2A" w:rsidRPr="006002B5" w:rsidRDefault="00B13A2A" w:rsidP="00B13A2A">
            <w:pPr>
              <w:spacing w:after="0" w:line="240" w:lineRule="auto"/>
              <w:ind w:left="426"/>
              <w:contextualSpacing/>
              <w:jc w:val="both"/>
              <w:rPr>
                <w:b/>
                <w:sz w:val="20"/>
                <w:szCs w:val="20"/>
                <w:u w:val="single"/>
              </w:rPr>
            </w:pPr>
            <w:r w:rsidRPr="006002B5">
              <w:rPr>
                <w:b/>
                <w:sz w:val="20"/>
                <w:szCs w:val="20"/>
                <w:u w:val="single"/>
              </w:rPr>
              <w:t>OR</w:t>
            </w:r>
          </w:p>
          <w:p w14:paraId="3B4C2337" w14:textId="77777777" w:rsidR="00B13A2A" w:rsidRDefault="00B13A2A" w:rsidP="00B562C8">
            <w:pPr>
              <w:numPr>
                <w:ilvl w:val="0"/>
                <w:numId w:val="3"/>
              </w:numPr>
              <w:spacing w:after="0" w:line="240" w:lineRule="auto"/>
              <w:ind w:left="426" w:hanging="284"/>
              <w:contextualSpacing/>
              <w:jc w:val="both"/>
              <w:rPr>
                <w:sz w:val="20"/>
                <w:szCs w:val="20"/>
              </w:rPr>
            </w:pPr>
            <w:r>
              <w:rPr>
                <w:sz w:val="20"/>
                <w:szCs w:val="20"/>
              </w:rPr>
              <w:t>Minimum of ten (10) years’ experience at a management level in the area of ICT, in addition to at least five (5) years’ experience in the development, implementation and operation of enterprise-wide ICT systems.</w:t>
            </w:r>
          </w:p>
          <w:p w14:paraId="2A4D4963" w14:textId="2375C6B1" w:rsidR="00ED6E81" w:rsidRPr="005A54C1" w:rsidRDefault="00B13A2A" w:rsidP="00ED6E81">
            <w:pPr>
              <w:numPr>
                <w:ilvl w:val="0"/>
                <w:numId w:val="3"/>
              </w:numPr>
              <w:spacing w:after="0" w:line="240" w:lineRule="auto"/>
              <w:ind w:left="426" w:hanging="284"/>
              <w:contextualSpacing/>
              <w:jc w:val="both"/>
              <w:rPr>
                <w:sz w:val="20"/>
                <w:szCs w:val="20"/>
              </w:rPr>
            </w:pPr>
            <w:r>
              <w:rPr>
                <w:sz w:val="20"/>
                <w:szCs w:val="20"/>
              </w:rPr>
              <w:t>Training as evidenced by the possession of a two-year Diploma/Certificate in ICT from a recognised institution.</w:t>
            </w:r>
          </w:p>
        </w:tc>
      </w:tr>
      <w:tr w:rsidR="00ED6E81" w:rsidRPr="006378CB" w14:paraId="55E0930A" w14:textId="77777777" w:rsidTr="009E19D4">
        <w:tc>
          <w:tcPr>
            <w:tcW w:w="9576" w:type="dxa"/>
            <w:gridSpan w:val="4"/>
            <w:shd w:val="clear" w:color="auto" w:fill="auto"/>
            <w:tcMar>
              <w:top w:w="29" w:type="dxa"/>
              <w:left w:w="115" w:type="dxa"/>
              <w:bottom w:w="29" w:type="dxa"/>
              <w:right w:w="115" w:type="dxa"/>
            </w:tcMar>
          </w:tcPr>
          <w:p w14:paraId="41C8F80B" w14:textId="214C70E2" w:rsidR="00ED6E81" w:rsidRPr="00ED6E81" w:rsidRDefault="00ED6E81" w:rsidP="00ED6E81">
            <w:pPr>
              <w:spacing w:after="0" w:line="240" w:lineRule="auto"/>
              <w:ind w:left="142"/>
              <w:contextualSpacing/>
              <w:jc w:val="both"/>
              <w:rPr>
                <w:b/>
                <w:sz w:val="24"/>
                <w:szCs w:val="24"/>
              </w:rPr>
            </w:pPr>
            <w:r w:rsidRPr="00ED6E81">
              <w:rPr>
                <w:b/>
                <w:sz w:val="24"/>
                <w:szCs w:val="24"/>
              </w:rPr>
              <w:t>REMUNERATION &amp; ALLOWANCES</w:t>
            </w:r>
          </w:p>
        </w:tc>
      </w:tr>
      <w:tr w:rsidR="00ED6E81" w:rsidRPr="006378CB" w14:paraId="675186CA" w14:textId="77777777" w:rsidTr="009E19D4">
        <w:tc>
          <w:tcPr>
            <w:tcW w:w="9576" w:type="dxa"/>
            <w:gridSpan w:val="4"/>
            <w:shd w:val="clear" w:color="auto" w:fill="auto"/>
            <w:tcMar>
              <w:top w:w="29" w:type="dxa"/>
              <w:left w:w="115" w:type="dxa"/>
              <w:bottom w:w="29" w:type="dxa"/>
              <w:right w:w="115" w:type="dxa"/>
            </w:tcMar>
          </w:tcPr>
          <w:p w14:paraId="0526EC40" w14:textId="41420467" w:rsidR="00ED6E81" w:rsidRDefault="00ED6E81" w:rsidP="00ED6E81">
            <w:pPr>
              <w:spacing w:after="0" w:line="240" w:lineRule="auto"/>
              <w:ind w:left="142"/>
              <w:contextualSpacing/>
              <w:jc w:val="both"/>
              <w:rPr>
                <w:sz w:val="20"/>
                <w:szCs w:val="20"/>
              </w:rPr>
            </w:pPr>
            <w:r w:rsidRPr="00ED6E81">
              <w:rPr>
                <w:b/>
                <w:sz w:val="20"/>
                <w:szCs w:val="20"/>
              </w:rPr>
              <w:t>$21,600.00</w:t>
            </w:r>
            <w:r>
              <w:rPr>
                <w:sz w:val="20"/>
                <w:szCs w:val="20"/>
              </w:rPr>
              <w:t xml:space="preserve"> (Monthly Salary)</w:t>
            </w:r>
          </w:p>
          <w:p w14:paraId="547D55CD" w14:textId="0EC8F6F3" w:rsidR="00ED6E81" w:rsidRDefault="00ED6E81" w:rsidP="00ED6E81">
            <w:pPr>
              <w:spacing w:after="0" w:line="240" w:lineRule="auto"/>
              <w:ind w:left="142"/>
              <w:contextualSpacing/>
              <w:jc w:val="both"/>
              <w:rPr>
                <w:sz w:val="20"/>
                <w:szCs w:val="20"/>
              </w:rPr>
            </w:pPr>
            <w:bookmarkStart w:id="0" w:name="_GoBack"/>
            <w:r w:rsidRPr="00ED6E81">
              <w:rPr>
                <w:b/>
                <w:sz w:val="20"/>
                <w:szCs w:val="20"/>
              </w:rPr>
              <w:t>$  2,200.00</w:t>
            </w:r>
            <w:r>
              <w:rPr>
                <w:sz w:val="20"/>
                <w:szCs w:val="20"/>
              </w:rPr>
              <w:t xml:space="preserve"> </w:t>
            </w:r>
            <w:bookmarkEnd w:id="0"/>
            <w:r>
              <w:rPr>
                <w:sz w:val="20"/>
                <w:szCs w:val="20"/>
              </w:rPr>
              <w:t>(Monthly Transport Allowance)</w:t>
            </w:r>
          </w:p>
        </w:tc>
      </w:tr>
    </w:tbl>
    <w:p w14:paraId="2A4D4965" w14:textId="77777777" w:rsidR="00414694" w:rsidRDefault="00ED6E81"/>
    <w:sectPr w:rsidR="004146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8157BD"/>
    <w:multiLevelType w:val="hybridMultilevel"/>
    <w:tmpl w:val="CA083C2C"/>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4BBE0123"/>
    <w:multiLevelType w:val="hybridMultilevel"/>
    <w:tmpl w:val="9E662E2C"/>
    <w:lvl w:ilvl="0" w:tplc="04090005">
      <w:start w:val="1"/>
      <w:numFmt w:val="bullet"/>
      <w:lvlText w:val=""/>
      <w:lvlJc w:val="left"/>
      <w:pPr>
        <w:ind w:left="540" w:hanging="360"/>
      </w:pPr>
      <w:rPr>
        <w:rFonts w:ascii="Wingdings" w:hAnsi="Wingdings"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A941637"/>
    <w:multiLevelType w:val="hybridMultilevel"/>
    <w:tmpl w:val="F89618C2"/>
    <w:lvl w:ilvl="0" w:tplc="32DEC4DC">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53D"/>
    <w:rsid w:val="005A54C1"/>
    <w:rsid w:val="005F41A8"/>
    <w:rsid w:val="006002B5"/>
    <w:rsid w:val="0072153D"/>
    <w:rsid w:val="00805987"/>
    <w:rsid w:val="00867B09"/>
    <w:rsid w:val="008E1C2E"/>
    <w:rsid w:val="00B13A2A"/>
    <w:rsid w:val="00B562C8"/>
    <w:rsid w:val="00D03D8E"/>
    <w:rsid w:val="00DE54AB"/>
    <w:rsid w:val="00E465CE"/>
    <w:rsid w:val="00ED6E81"/>
    <w:rsid w:val="00F0320E"/>
    <w:rsid w:val="00FB4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D4922"/>
  <w15:docId w15:val="{7D6D4C4D-3410-45BC-9AB8-A9145F93D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53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15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53D"/>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0x010100D1A3872BBA89AF46A3C4DE2FC66C34B7</ContentTypeId>
    <SPSDescription xmlns="28BA679B-12FC-44D2-A652-FEF96DDC0E0B" xsi:nil="true"/>
    <Subject0 xmlns="28BA679B-12FC-44D2-A652-FEF96DDC0E0B" xsi:nil="true"/>
    <Date_x0020_of_x0020_publication xmlns="28BA679B-12FC-44D2-A652-FEF96DDC0E0B">2014-04-24T04:00:00+00:00</Date_x0020_of_x0020_publication>
    <TemplateUrl xmlns="28BA679B-12FC-44D2-A652-FEF96DDC0E0B" xsi:nil="true"/>
    <Publisher xmlns="28BA679B-12FC-44D2-A652-FEF96DDC0E0B">MPA</Publisher>
    <_SourceUrl xmlns="http://schemas.microsoft.com/sharepoint/v3" xsi:nil="true"/>
    <Owner xmlns="28BA679B-12FC-44D2-A652-FEF96DDC0E0B">PMCD</Owner>
    <Status xmlns="28BA679B-12FC-44D2-A652-FEF96DDC0E0B" xsi:nil="true"/>
    <Keywords0 xmlns="28BA679B-12FC-44D2-A652-FEF96DDC0E0B" xsi:nil="true"/>
    <xd_ProgID xmlns="28BA679B-12FC-44D2-A652-FEF96DDC0E0B" xsi:nil="true"/>
    <Language xmlns="28BA679B-12FC-44D2-A652-FEF96DDC0E0B">English</Language>
    <Registry_x0020_File_x0020_number xmlns="28BA679B-12FC-44D2-A652-FEF96DDC0E0B" xsi:nil="true"/>
    <Document_x0020_Format xmlns="28BA679B-12FC-44D2-A652-FEF96DDC0E0B">Document</Document_x0020_Format>
    <Order xmlns="http://schemas.microsoft.com/sharepoint/v3" xsi:nil="true"/>
    <_SharedFileIndex xmlns="http://schemas.microsoft.com/sharepoint/v3" xsi:nil="true"/>
    <MetaInfo xmlns="http://schemas.microsoft.com/sharepoint/v3" xsi:nil="true"/>
    <_dlc_DocId xmlns="d14df379-9ebd-427e-a46a-b1bde02af687">PMCDIV-1-15361</_dlc_DocId>
    <_dlc_DocIdUrl xmlns="d14df379-9ebd-427e-a46a-b1bde02af687">
      <Url>https://infolounge.mpa.gov.tt/divisions/PMCD/_layouts/DocIdRedir.aspx?ID=PMCDIV-1-15361</Url>
      <Description>PMCDIV-1-15361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A3872BBA89AF46A3C4DE2FC66C34B7" ma:contentTypeVersion="5" ma:contentTypeDescription="Create a new document." ma:contentTypeScope="" ma:versionID="d87dc0c2564b16739a773ce83e06ccaf">
  <xsd:schema xmlns:xsd="http://www.w3.org/2001/XMLSchema" xmlns:xs="http://www.w3.org/2001/XMLSchema" xmlns:p="http://schemas.microsoft.com/office/2006/metadata/properties" xmlns:ns1="http://schemas.microsoft.com/sharepoint/v3" xmlns:ns2="28BA679B-12FC-44D2-A652-FEF96DDC0E0B" xmlns:ns3="d14df379-9ebd-427e-a46a-b1bde02af687" targetNamespace="http://schemas.microsoft.com/office/2006/metadata/properties" ma:root="true" ma:fieldsID="8c2c9d1bf042d88714ad457651581178" ns1:_="" ns2:_="" ns3:_="">
    <xsd:import namespace="http://schemas.microsoft.com/sharepoint/v3"/>
    <xsd:import namespace="28BA679B-12FC-44D2-A652-FEF96DDC0E0B"/>
    <xsd:import namespace="d14df379-9ebd-427e-a46a-b1bde02af687"/>
    <xsd:element name="properties">
      <xsd:complexType>
        <xsd:sequence>
          <xsd:element name="documentManagement">
            <xsd:complexType>
              <xsd:all>
                <xsd:element ref="ns2:Owner" minOccurs="0"/>
                <xsd:element ref="ns2:SPSDescription" minOccurs="0"/>
                <xsd:element ref="ns2:Subject0" minOccurs="0"/>
                <xsd:element ref="ns2:Keywords0" minOccurs="0"/>
                <xsd:element ref="ns2:Publisher" minOccurs="0"/>
                <xsd:element ref="ns2:Date_x0020_of_x0020_publication" minOccurs="0"/>
                <xsd:element ref="ns2:Status" minOccurs="0"/>
                <xsd:element ref="ns2:Language" minOccurs="0"/>
                <xsd:element ref="ns2:Registry_x0020_File_x0020_number" minOccurs="0"/>
                <xsd:element ref="ns2:Document_x0020_Format" minOccurs="0"/>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2:TemplateUrl" minOccurs="0"/>
                <xsd:element ref="ns2:xd_ProgID"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CheckedOutUserId" minOccurs="0"/>
                <xsd:element ref="ns1:IsCheckedoutToLocal" minOccurs="0"/>
                <xsd:element ref="ns1:CheckoutUser" minOccurs="0"/>
                <xsd:element ref="ns1:Unique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18" nillable="true" ma:displayName="Approver Comments" ma:hidden="true" ma:internalName="_ModerationComments" ma:readOnly="true">
      <xsd:simpleType>
        <xsd:restriction base="dms:Note"/>
      </xsd:simpleType>
    </xsd:element>
    <xsd:element name="File_x0020_Type" ma:index="19" nillable="true" ma:displayName="File Type" ma:hidden="true" ma:internalName="File_x0020_Type" ma:readOnly="true">
      <xsd:simpleType>
        <xsd:restriction base="dms:Text"/>
      </xsd:simpleType>
    </xsd:element>
    <xsd:element name="HTML_x0020_File_x0020_Type" ma:index="20" nillable="true" ma:displayName="HTML File Type" ma:hidden="true" ma:internalName="HTML_x0020_File_x0020_Type" ma:readOnly="true">
      <xsd:simpleType>
        <xsd:restriction base="dms:Text"/>
      </xsd:simpleType>
    </xsd:element>
    <xsd:element name="_SourceUrl" ma:index="21" nillable="true" ma:displayName="Source URL" ma:hidden="true" ma:internalName="_SourceUrl">
      <xsd:simpleType>
        <xsd:restriction base="dms:Text"/>
      </xsd:simpleType>
    </xsd:element>
    <xsd:element name="_SharedFileIndex" ma:index="22" nillable="true" ma:displayName="Shared File Index" ma:hidden="true" ma:internalName="_SharedFileIndex">
      <xsd:simpleType>
        <xsd:restriction base="dms:Text"/>
      </xsd:simpleType>
    </xsd:element>
    <xsd:element name="ContentTypeId" ma:index="23" nillable="true" ma:displayName="Content Type ID" ma:hidden="true" ma:internalName="ContentTypeId" ma:readOnly="true">
      <xsd:simpleType>
        <xsd:restriction base="dms:Unknown"/>
      </xsd:simpleType>
    </xsd:element>
    <xsd:element name="ID" ma:index="28" nillable="true" ma:displayName="ID" ma:internalName="ID" ma:readOnly="true">
      <xsd:simpleType>
        <xsd:restriction base="dms:Unknown"/>
      </xsd:simpleType>
    </xsd:element>
    <xsd:element name="Author" ma:index="29"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30"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31" nillable="true" ma:displayName="Has Copy Destinations" ma:hidden="true" ma:internalName="_HasCopyDestinations" ma:readOnly="true">
      <xsd:simpleType>
        <xsd:restriction base="dms:Boolean"/>
      </xsd:simpleType>
    </xsd:element>
    <xsd:element name="_CopySource" ma:index="32" nillable="true" ma:displayName="Copy Source" ma:internalName="_CopySource" ma:readOnly="true">
      <xsd:simpleType>
        <xsd:restriction base="dms:Text"/>
      </xsd:simpleType>
    </xsd:element>
    <xsd:element name="_ModerationStatus" ma:index="33" nillable="true" ma:displayName="Approval Status" ma:default="0" ma:hidden="true" ma:internalName="_ModerationStatus" ma:readOnly="true">
      <xsd:simpleType>
        <xsd:restriction base="dms:Unknown"/>
      </xsd:simpleType>
    </xsd:element>
    <xsd:element name="FileRef" ma:index="34" nillable="true" ma:displayName="URL Path" ma:hidden="true" ma:list="Docs" ma:internalName="FileRef" ma:readOnly="true" ma:showField="FullUrl">
      <xsd:simpleType>
        <xsd:restriction base="dms:Lookup"/>
      </xsd:simpleType>
    </xsd:element>
    <xsd:element name="FileDirRef" ma:index="35" nillable="true" ma:displayName="Path" ma:hidden="true" ma:list="Docs" ma:internalName="FileDirRef" ma:readOnly="true" ma:showField="DirName">
      <xsd:simpleType>
        <xsd:restriction base="dms:Lookup"/>
      </xsd:simpleType>
    </xsd:element>
    <xsd:element name="Last_x0020_Modified" ma:index="36" nillable="true" ma:displayName="Modified" ma:format="TRUE" ma:hidden="true" ma:list="Docs" ma:internalName="Last_x0020_Modified" ma:readOnly="true" ma:showField="TimeLastModified">
      <xsd:simpleType>
        <xsd:restriction base="dms:Lookup"/>
      </xsd:simpleType>
    </xsd:element>
    <xsd:element name="Created_x0020_Date" ma:index="37" nillable="true" ma:displayName="Created" ma:format="TRUE" ma:hidden="true" ma:list="Docs" ma:internalName="Created_x0020_Date" ma:readOnly="true" ma:showField="TimeCreated">
      <xsd:simpleType>
        <xsd:restriction base="dms:Lookup"/>
      </xsd:simpleType>
    </xsd:element>
    <xsd:element name="File_x0020_Size" ma:index="38" nillable="true" ma:displayName="File Size" ma:format="TRUE" ma:hidden="true" ma:list="Docs" ma:internalName="File_x0020_Size" ma:readOnly="true" ma:showField="SizeInKB">
      <xsd:simpleType>
        <xsd:restriction base="dms:Lookup"/>
      </xsd:simpleType>
    </xsd:element>
    <xsd:element name="FSObjType" ma:index="39" nillable="true" ma:displayName="Item Type" ma:hidden="true" ma:list="Docs" ma:internalName="FSObjType" ma:readOnly="true" ma:showField="FSType">
      <xsd:simpleType>
        <xsd:restriction base="dms:Lookup"/>
      </xsd:simpleType>
    </xsd:element>
    <xsd:element name="CheckedOutUserId" ma:index="41" nillable="true" ma:displayName="ID of the User who has the item Checked Out" ma:hidden="true" ma:list="Docs" ma:internalName="CheckedOutUserId" ma:readOnly="true" ma:showField="CheckoutUserId">
      <xsd:simpleType>
        <xsd:restriction base="dms:Lookup"/>
      </xsd:simpleType>
    </xsd:element>
    <xsd:element name="IsCheckedoutToLocal" ma:index="42" nillable="true" ma:displayName="Is Checked out to local" ma:hidden="true" ma:list="Docs" ma:internalName="IsCheckedoutToLocal" ma:readOnly="true" ma:showField="IsCheckoutToLocal">
      <xsd:simpleType>
        <xsd:restriction base="dms:Lookup"/>
      </xsd:simpleType>
    </xsd:element>
    <xsd:element name="CheckoutUser" ma:index="43"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44" nillable="true" ma:displayName="Unique Id" ma:hidden="true" ma:list="Docs" ma:internalName="UniqueId" ma:readOnly="true" ma:showField="UniqueId">
      <xsd:simpleType>
        <xsd:restriction base="dms:Lookup"/>
      </xsd:simpleType>
    </xsd:element>
    <xsd:element name="ProgId" ma:index="45" nillable="true" ma:displayName="ProgId" ma:hidden="true" ma:list="Docs" ma:internalName="ProgId" ma:readOnly="true" ma:showField="ProgId">
      <xsd:simpleType>
        <xsd:restriction base="dms:Lookup"/>
      </xsd:simpleType>
    </xsd:element>
    <xsd:element name="ScopeId" ma:index="46" nillable="true" ma:displayName="ScopeId" ma:hidden="true" ma:list="Docs" ma:internalName="ScopeId" ma:readOnly="true" ma:showField="ScopeId">
      <xsd:simpleType>
        <xsd:restriction base="dms:Lookup"/>
      </xsd:simpleType>
    </xsd:element>
    <xsd:element name="VirusStatus" ma:index="47" nillable="true" ma:displayName="Virus Status" ma:format="TRUE" ma:hidden="true" ma:list="Docs" ma:internalName="VirusStatus" ma:readOnly="true" ma:showField="Size">
      <xsd:simpleType>
        <xsd:restriction base="dms:Lookup"/>
      </xsd:simpleType>
    </xsd:element>
    <xsd:element name="CheckedOutTitle" ma:index="48" nillable="true" ma:displayName="Checked Out To" ma:format="TRUE" ma:hidden="true" ma:list="Docs" ma:internalName="CheckedOutTitle" ma:readOnly="true" ma:showField="CheckedOutTitle">
      <xsd:simpleType>
        <xsd:restriction base="dms:Lookup"/>
      </xsd:simpleType>
    </xsd:element>
    <xsd:element name="_CheckinComment" ma:index="49" nillable="true" ma:displayName="Check In Comment" ma:format="TRUE" ma:list="Docs" ma:internalName="_CheckinComment" ma:readOnly="true" ma:showField="CheckinComment">
      <xsd:simpleType>
        <xsd:restriction base="dms:Lookup"/>
      </xsd:simpleType>
    </xsd:element>
    <xsd:element name="MetaInfo" ma:index="60" nillable="true" ma:displayName="Property Bag" ma:hidden="true" ma:list="Docs" ma:internalName="MetaInfo" ma:showField="MetaInfo">
      <xsd:simpleType>
        <xsd:restriction base="dms:Lookup"/>
      </xsd:simpleType>
    </xsd:element>
    <xsd:element name="_Level" ma:index="61" nillable="true" ma:displayName="Level" ma:hidden="true" ma:internalName="_Level" ma:readOnly="true">
      <xsd:simpleType>
        <xsd:restriction base="dms:Unknown"/>
      </xsd:simpleType>
    </xsd:element>
    <xsd:element name="_IsCurrentVersion" ma:index="62" nillable="true" ma:displayName="Is Current Version" ma:hidden="true" ma:internalName="_IsCurrentVersion" ma:readOnly="true">
      <xsd:simpleType>
        <xsd:restriction base="dms:Boolean"/>
      </xsd:simpleType>
    </xsd:element>
    <xsd:element name="owshiddenversion" ma:index="65" nillable="true" ma:displayName="owshiddenversion" ma:hidden="true" ma:internalName="owshiddenversion" ma:readOnly="true">
      <xsd:simpleType>
        <xsd:restriction base="dms:Unknown"/>
      </xsd:simpleType>
    </xsd:element>
    <xsd:element name="_UIVersion" ma:index="66" nillable="true" ma:displayName="UI Version" ma:hidden="true" ma:internalName="_UIVersion" ma:readOnly="true">
      <xsd:simpleType>
        <xsd:restriction base="dms:Unknown"/>
      </xsd:simpleType>
    </xsd:element>
    <xsd:element name="_UIVersionString" ma:index="67" nillable="true" ma:displayName="Version" ma:internalName="_UIVersionString" ma:readOnly="true">
      <xsd:simpleType>
        <xsd:restriction base="dms:Text"/>
      </xsd:simpleType>
    </xsd:element>
    <xsd:element name="InstanceID" ma:index="68" nillable="true" ma:displayName="Instance ID" ma:hidden="true" ma:internalName="InstanceID" ma:readOnly="true">
      <xsd:simpleType>
        <xsd:restriction base="dms:Unknown"/>
      </xsd:simpleType>
    </xsd:element>
    <xsd:element name="Order" ma:index="69" nillable="true" ma:displayName="Order" ma:hidden="true" ma:internalName="Order">
      <xsd:simpleType>
        <xsd:restriction base="dms:Number"/>
      </xsd:simpleType>
    </xsd:element>
    <xsd:element name="GUID" ma:index="70" nillable="true" ma:displayName="GUID" ma:hidden="true" ma:internalName="GUID" ma:readOnly="true">
      <xsd:simpleType>
        <xsd:restriction base="dms:Unknown"/>
      </xsd:simpleType>
    </xsd:element>
    <xsd:element name="WorkflowVersion" ma:index="71" nillable="true" ma:displayName="Workflow Version" ma:hidden="true" ma:internalName="WorkflowVersion" ma:readOnly="true">
      <xsd:simpleType>
        <xsd:restriction base="dms:Unknown"/>
      </xsd:simpleType>
    </xsd:element>
    <xsd:element name="WorkflowInstanceID" ma:index="72" nillable="true" ma:displayName="Workflow Instance ID" ma:hidden="true" ma:internalName="WorkflowInstanceID" ma:readOnly="true">
      <xsd:simpleType>
        <xsd:restriction base="dms:Unknown"/>
      </xsd:simpleType>
    </xsd:element>
    <xsd:element name="ParentVersionString" ma:index="73" nillable="true" ma:displayName="Source Version (Converted Document)" ma:hidden="true" ma:list="Docs" ma:internalName="ParentVersionString" ma:readOnly="true" ma:showField="ParentVersionString">
      <xsd:simpleType>
        <xsd:restriction base="dms:Lookup"/>
      </xsd:simpleType>
    </xsd:element>
    <xsd:element name="ParentLeafName" ma:index="74" nillable="true" ma:displayName="Source Name (Converted Document)" ma:hidden="true" ma:list="Docs" ma:internalName="ParentLeafName" ma:readOnly="true" ma:showField="ParentLeafNam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28BA679B-12FC-44D2-A652-FEF96DDC0E0B" elementFormDefault="qualified">
    <xsd:import namespace="http://schemas.microsoft.com/office/2006/documentManagement/types"/>
    <xsd:import namespace="http://schemas.microsoft.com/office/infopath/2007/PartnerControls"/>
    <xsd:element name="Owner" ma:index="8" nillable="true" ma:displayName="Author" ma:default="PMCD" ma:internalName="Owner">
      <xsd:simpleType>
        <xsd:restriction base="dms:Text">
          <xsd:maxLength value="255"/>
        </xsd:restriction>
      </xsd:simpleType>
    </xsd:element>
    <xsd:element name="SPSDescription" ma:index="9" nillable="true" ma:displayName="Abstract" ma:internalName="SPSDescription">
      <xsd:simpleType>
        <xsd:restriction base="dms:Note">
          <xsd:maxLength value="255"/>
        </xsd:restriction>
      </xsd:simpleType>
    </xsd:element>
    <xsd:element name="Subject0" ma:index="10" nillable="true" ma:displayName="Subject" ma:format="Dropdown" ma:internalName="Subject0">
      <xsd:simpleType>
        <xsd:restriction base="dms:Choice">
          <xsd:enumeration value="Administration"/>
          <xsd:enumeration value="Cabinet Documents"/>
          <xsd:enumeration value="Finance and Accounting"/>
          <xsd:enumeration value="Human Resource Management"/>
          <xsd:enumeration value="Ministerial Documents"/>
          <xsd:enumeration value="Reference Library"/>
          <xsd:enumeration value="Services"/>
        </xsd:restriction>
      </xsd:simpleType>
    </xsd:element>
    <xsd:element name="Keywords0" ma:index="11" nillable="true" ma:displayName="Keywords" ma:internalName="Keywords0">
      <xsd:simpleType>
        <xsd:restriction base="dms:Text">
          <xsd:maxLength value="255"/>
        </xsd:restriction>
      </xsd:simpleType>
    </xsd:element>
    <xsd:element name="Publisher" ma:index="12" nillable="true" ma:displayName="Publisher" ma:default="MPA" ma:internalName="Publisher">
      <xsd:simpleType>
        <xsd:restriction base="dms:Text">
          <xsd:maxLength value="255"/>
        </xsd:restriction>
      </xsd:simpleType>
    </xsd:element>
    <xsd:element name="Date_x0020_of_x0020_publication" ma:index="13" nillable="true" ma:displayName="Date of Publication" ma:default="[today]" ma:format="DateOnly" ma:internalName="Date_x0020_of_x0020_publication">
      <xsd:simpleType>
        <xsd:restriction base="dms:DateTime"/>
      </xsd:simpleType>
    </xsd:element>
    <xsd:element name="Status" ma:index="14" nillable="true" ma:displayName="Status" ma:internalName="Status">
      <xsd:simpleType>
        <xsd:restriction base="dms:Choice">
          <xsd:enumeration value="Rough"/>
          <xsd:enumeration value="Draft"/>
          <xsd:enumeration value="In Review"/>
          <xsd:enumeration value="Final"/>
        </xsd:restriction>
      </xsd:simpleType>
    </xsd:element>
    <xsd:element name="Language" ma:index="15" nillable="true" ma:displayName="Language" ma:default="English" ma:format="Dropdown" ma:internalName="Language">
      <xsd:simpleType>
        <xsd:restriction base="dms:Choice">
          <xsd:enumeration value="English"/>
          <xsd:enumeration value="Spanish"/>
          <xsd:enumeration value="French"/>
          <xsd:enumeration value="German"/>
          <xsd:enumeration value="Japanese"/>
        </xsd:restriction>
      </xsd:simpleType>
    </xsd:element>
    <xsd:element name="Registry_x0020_File_x0020_number" ma:index="16" nillable="true" ma:displayName="Registry File No." ma:internalName="Registry_x0020_File_x0020_number">
      <xsd:simpleType>
        <xsd:restriction base="dms:Text">
          <xsd:maxLength value="255"/>
        </xsd:restriction>
      </xsd:simpleType>
    </xsd:element>
    <xsd:element name="Document_x0020_Format" ma:index="17" nillable="true" ma:displayName="Document Format" ma:default="Document" ma:format="Dropdown" ma:internalName="Document_x0020_Format">
      <xsd:simpleType>
        <xsd:restriction base="dms:Choice">
          <xsd:enumeration value="Presentation"/>
          <xsd:enumeration value="Spreadsheet"/>
          <xsd:enumeration value="Form"/>
          <xsd:enumeration value="Template"/>
          <xsd:enumeration value="Document"/>
          <xsd:enumeration value="Diagram"/>
          <xsd:enumeration value="Other"/>
        </xsd:restriction>
      </xsd:simpleType>
    </xsd:element>
    <xsd:element name="TemplateUrl" ma:index="24" nillable="true" ma:displayName="Template Link" ma:hidden="true" ma:internalName="TemplateUrl">
      <xsd:simpleType>
        <xsd:restriction base="dms:Text"/>
      </xsd:simpleType>
    </xsd:element>
    <xsd:element name="xd_ProgID" ma:index="25" nillable="true" ma:displayName="HTML File Link" ma:hidden="true" ma:internalName="xd_Prog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df379-9ebd-427e-a46a-b1bde02af687" elementFormDefault="qualified">
    <xsd:import namespace="http://schemas.microsoft.com/office/2006/documentManagement/types"/>
    <xsd:import namespace="http://schemas.microsoft.com/office/infopath/2007/PartnerControls"/>
    <xsd:element name="_dlc_DocId" ma:index="75" nillable="true" ma:displayName="Document ID Value" ma:description="The value of the document ID assigned to this item." ma:internalName="_dlc_DocId" ma:readOnly="true">
      <xsd:simpleType>
        <xsd:restriction base="dms:Text"/>
      </xsd:simpleType>
    </xsd:element>
    <xsd:element name="_dlc_DocIdUrl" ma:index="7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E25BE-77EC-46B0-8C82-32D4E1742300}">
  <ds:schemaRefs>
    <ds:schemaRef ds:uri="http://schemas.microsoft.com/office/2006/metadata/properties"/>
    <ds:schemaRef ds:uri="http://schemas.microsoft.com/office/infopath/2007/PartnerControls"/>
    <ds:schemaRef ds:uri="http://schemas.microsoft.com/sharepoint/v3"/>
    <ds:schemaRef ds:uri="28BA679B-12FC-44D2-A652-FEF96DDC0E0B"/>
    <ds:schemaRef ds:uri="d14df379-9ebd-427e-a46a-b1bde02af687"/>
  </ds:schemaRefs>
</ds:datastoreItem>
</file>

<file path=customXml/itemProps2.xml><?xml version="1.0" encoding="utf-8"?>
<ds:datastoreItem xmlns:ds="http://schemas.openxmlformats.org/officeDocument/2006/customXml" ds:itemID="{76955082-70DF-48A5-AFB3-D7EC8F629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BA679B-12FC-44D2-A652-FEF96DDC0E0B"/>
    <ds:schemaRef ds:uri="d14df379-9ebd-427e-a46a-b1bde02af6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1BA4AD-3EA3-47DE-9F5B-FFB2F2285F63}">
  <ds:schemaRefs>
    <ds:schemaRef ds:uri="http://schemas.microsoft.com/sharepoint/events"/>
  </ds:schemaRefs>
</ds:datastoreItem>
</file>

<file path=customXml/itemProps4.xml><?xml version="1.0" encoding="utf-8"?>
<ds:datastoreItem xmlns:ds="http://schemas.openxmlformats.org/officeDocument/2006/customXml" ds:itemID="{09EBE2B7-BEDD-4A82-AB84-F84183FE22B9}">
  <ds:schemaRefs>
    <ds:schemaRef ds:uri="http://schemas.microsoft.com/sharepoint/v3/contenttype/forms"/>
  </ds:schemaRefs>
</ds:datastoreItem>
</file>

<file path=customXml/itemProps5.xml><?xml version="1.0" encoding="utf-8"?>
<ds:datastoreItem xmlns:ds="http://schemas.openxmlformats.org/officeDocument/2006/customXml" ds:itemID="{3FC1C7AC-B1F9-4E7B-8B4A-C27C7C5AE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Omatee Lallasingh-Legendre</dc:creator>
  <cp:lastModifiedBy>user</cp:lastModifiedBy>
  <cp:revision>2</cp:revision>
  <cp:lastPrinted>2022-11-17T14:27:00Z</cp:lastPrinted>
  <dcterms:created xsi:type="dcterms:W3CDTF">2024-04-17T16:36:00Z</dcterms:created>
  <dcterms:modified xsi:type="dcterms:W3CDTF">2024-04-17T16:36:00Z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18e9a136-2fee-4074-adf2-74452f0bd5dc</vt:lpwstr>
  </property>
</Properties>
</file>